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816" w:rsidRDefault="009B61A7">
      <w:pPr>
        <w:jc w:val="center"/>
        <w:rPr>
          <w:b/>
          <w:bCs/>
        </w:rPr>
      </w:pPr>
      <w:r>
        <w:rPr>
          <w:b/>
          <w:bCs/>
        </w:rPr>
        <w:t xml:space="preserve">Cahier des charges de la sous action « Transformation des UE » </w:t>
      </w:r>
    </w:p>
    <w:p w:rsidR="00D65816" w:rsidRDefault="00D65816">
      <w:pPr>
        <w:jc w:val="center"/>
        <w:rPr>
          <w:b/>
          <w:bCs/>
        </w:rPr>
      </w:pPr>
    </w:p>
    <w:tbl>
      <w:tblPr>
        <w:tblStyle w:val="Grilledutableau"/>
        <w:tblW w:w="9209" w:type="dxa"/>
        <w:tblLook w:val="04A0" w:firstRow="1" w:lastRow="0" w:firstColumn="1" w:lastColumn="0" w:noHBand="0" w:noVBand="1"/>
      </w:tblPr>
      <w:tblGrid>
        <w:gridCol w:w="1413"/>
        <w:gridCol w:w="7796"/>
      </w:tblGrid>
      <w:tr w:rsidR="00D65816">
        <w:tc>
          <w:tcPr>
            <w:tcW w:w="1413" w:type="dxa"/>
          </w:tcPr>
          <w:p w:rsidR="00D65816" w:rsidRDefault="009B61A7">
            <w:r>
              <w:t>Sous action</w:t>
            </w:r>
          </w:p>
        </w:tc>
        <w:tc>
          <w:tcPr>
            <w:tcW w:w="7796" w:type="dxa"/>
          </w:tcPr>
          <w:p w:rsidR="00D65816" w:rsidRDefault="009B61A7">
            <w:pPr>
              <w:jc w:val="center"/>
            </w:pPr>
            <w:r>
              <w:t>Transformation des UE</w:t>
            </w:r>
          </w:p>
        </w:tc>
      </w:tr>
      <w:tr w:rsidR="00D65816">
        <w:tc>
          <w:tcPr>
            <w:tcW w:w="1413" w:type="dxa"/>
          </w:tcPr>
          <w:p w:rsidR="00D65816" w:rsidRDefault="009B61A7">
            <w:r>
              <w:t xml:space="preserve">Descriptif </w:t>
            </w:r>
          </w:p>
        </w:tc>
        <w:tc>
          <w:tcPr>
            <w:tcW w:w="7796" w:type="dxa"/>
          </w:tcPr>
          <w:p w:rsidR="00D65816" w:rsidRDefault="009B61A7">
            <w:pPr>
              <w:jc w:val="both"/>
            </w:pPr>
            <w:r>
              <w:t>L’objectif est de renforcer l’adossement à la recherche des formations de l’INSPE. Pour ce faire, les UE seront enrichies des données probantes issues de la recherche et les interventions à deux voix, chercheurs et formateurs, seront développées.</w:t>
            </w:r>
          </w:p>
          <w:p w:rsidR="00D65816" w:rsidRDefault="009B61A7">
            <w:pPr>
              <w:jc w:val="both"/>
            </w:pPr>
            <w:r>
              <w:t xml:space="preserve">Ainsi, les UE existantes seront progressivement transformées, en commençant par celles qui comportent déjà un contenu recherche important au sein de l’INSPE de Grenoble, et seront harmonisées afin de rendre plus saillants et plus lisibles les apports de la recherche. </w:t>
            </w:r>
          </w:p>
          <w:p w:rsidR="00D65816" w:rsidRDefault="00D65816">
            <w:pPr>
              <w:jc w:val="both"/>
            </w:pPr>
          </w:p>
        </w:tc>
      </w:tr>
      <w:tr w:rsidR="00D65816">
        <w:tc>
          <w:tcPr>
            <w:tcW w:w="1413" w:type="dxa"/>
          </w:tcPr>
          <w:p w:rsidR="00D65816" w:rsidRDefault="009B61A7">
            <w:r>
              <w:t>Modalités</w:t>
            </w:r>
          </w:p>
        </w:tc>
        <w:tc>
          <w:tcPr>
            <w:tcW w:w="7796" w:type="dxa"/>
          </w:tcPr>
          <w:p w:rsidR="00D65816" w:rsidRDefault="009B61A7">
            <w:pPr>
              <w:jc w:val="both"/>
            </w:pPr>
            <w:r>
              <w:t xml:space="preserve">Le travail est conduit par un binôme formateur - chercheur pour transformer le contenu avec une mise en œuvre l’année suivante. </w:t>
            </w:r>
          </w:p>
          <w:p w:rsidR="00D65816" w:rsidRDefault="009B61A7">
            <w:pPr>
              <w:jc w:val="both"/>
            </w:pPr>
            <w:r>
              <w:t xml:space="preserve">La transformation doit respecter le descriptif de la maquette tout en enrichissant au moins 20% de l’UE par des apports de la recherche. </w:t>
            </w:r>
          </w:p>
          <w:p w:rsidR="00D65816" w:rsidRDefault="009B61A7">
            <w:pPr>
              <w:jc w:val="both"/>
            </w:pPr>
            <w:r>
              <w:t xml:space="preserve">Une reconnaissance prévue pour ce travail est de 10 HTD par binôme. Cette reconnaissance peut être augmentée ou étalée (sur deux ans) selon les objectifs poursuivis. </w:t>
            </w:r>
          </w:p>
          <w:p w:rsidR="00D65816" w:rsidRDefault="00D65816">
            <w:pPr>
              <w:jc w:val="both"/>
            </w:pPr>
          </w:p>
        </w:tc>
      </w:tr>
      <w:tr w:rsidR="00D65816">
        <w:tc>
          <w:tcPr>
            <w:tcW w:w="1413" w:type="dxa"/>
          </w:tcPr>
          <w:p w:rsidR="00D65816" w:rsidRDefault="009B61A7">
            <w:r>
              <w:t xml:space="preserve">Attendus </w:t>
            </w:r>
          </w:p>
        </w:tc>
        <w:tc>
          <w:tcPr>
            <w:tcW w:w="7796" w:type="dxa"/>
          </w:tcPr>
          <w:p w:rsidR="00D65816" w:rsidRDefault="009B61A7">
            <w:pPr>
              <w:jc w:val="both"/>
            </w:pPr>
            <w:r>
              <w:t>- Explicitation des éléments et la nature des apports de la recherche dans l’UE</w:t>
            </w:r>
          </w:p>
          <w:p w:rsidR="00D65816" w:rsidRDefault="009B61A7">
            <w:pPr>
              <w:jc w:val="both"/>
            </w:pPr>
            <w:r>
              <w:t xml:space="preserve">- Mise en œuvre au niveau académique </w:t>
            </w:r>
          </w:p>
          <w:p w:rsidR="00D65816" w:rsidRDefault="009B61A7">
            <w:pPr>
              <w:jc w:val="both"/>
            </w:pPr>
            <w:r>
              <w:t xml:space="preserve">- </w:t>
            </w:r>
            <w:r w:rsidR="00670DF6">
              <w:t>Évaluation</w:t>
            </w:r>
            <w:r>
              <w:t xml:space="preserve"> de cet apport à partir d’indicateurs à définir. </w:t>
            </w:r>
            <w:r>
              <w:tab/>
              <w:t xml:space="preserve"> </w:t>
            </w:r>
          </w:p>
          <w:p w:rsidR="00D65816" w:rsidRDefault="00D65816">
            <w:pPr>
              <w:jc w:val="both"/>
            </w:pPr>
          </w:p>
        </w:tc>
      </w:tr>
    </w:tbl>
    <w:p w:rsidR="00D65816" w:rsidRDefault="00D65816"/>
    <w:p w:rsidR="00D65816" w:rsidRDefault="009B61A7">
      <w:r>
        <w:br w:type="page" w:clear="all"/>
      </w:r>
    </w:p>
    <w:p w:rsidR="00D06A4D" w:rsidRPr="00D06A4D" w:rsidRDefault="009B61A7" w:rsidP="00D06A4D">
      <w:pPr>
        <w:pBdr>
          <w:bottom w:val="single" w:sz="6" w:space="29" w:color="auto"/>
        </w:pBdr>
        <w:tabs>
          <w:tab w:val="left" w:pos="1609"/>
        </w:tabs>
        <w:jc w:val="center"/>
        <w:rPr>
          <w:rFonts w:ascii="Arial" w:hAnsi="Arial" w:cs="Arial"/>
          <w:b/>
          <w:bCs/>
          <w:sz w:val="36"/>
        </w:rPr>
      </w:pPr>
      <w:r w:rsidRPr="00D06A4D">
        <w:rPr>
          <w:rFonts w:ascii="Arial" w:hAnsi="Arial" w:cs="Arial"/>
          <w:b/>
          <w:bCs/>
          <w:sz w:val="36"/>
        </w:rPr>
        <w:lastRenderedPageBreak/>
        <w:t>Fiche de candidature</w:t>
      </w:r>
    </w:p>
    <w:p w:rsidR="00D06A4D" w:rsidRDefault="00E76FA3" w:rsidP="00D06A4D">
      <w:pPr>
        <w:pBdr>
          <w:bottom w:val="single" w:sz="6" w:space="29" w:color="auto"/>
        </w:pBdr>
        <w:tabs>
          <w:tab w:val="left" w:pos="1609"/>
        </w:tabs>
        <w:jc w:val="center"/>
        <w:rPr>
          <w:rFonts w:ascii="Arial" w:hAnsi="Arial" w:cs="Arial"/>
          <w:b/>
          <w:color w:val="000000"/>
          <w:szCs w:val="27"/>
        </w:rPr>
      </w:pPr>
      <w:r>
        <w:rPr>
          <w:rFonts w:ascii="Arial" w:hAnsi="Arial" w:cs="Arial"/>
        </w:rPr>
        <w:t xml:space="preserve">Equipe </w:t>
      </w:r>
      <w:r w:rsidRPr="003E1C0F">
        <w:rPr>
          <w:rFonts w:ascii="Arial" w:hAnsi="Arial" w:cs="Arial"/>
          <w:color w:val="000000"/>
          <w:szCs w:val="27"/>
        </w:rPr>
        <w:t xml:space="preserve">entre 2 et 4 personnes comprenant à minima </w:t>
      </w:r>
      <w:r w:rsidRPr="003E1C0F">
        <w:rPr>
          <w:rFonts w:ascii="Arial" w:hAnsi="Arial" w:cs="Arial"/>
          <w:b/>
          <w:color w:val="000000"/>
          <w:szCs w:val="27"/>
        </w:rPr>
        <w:t>1 formateur</w:t>
      </w:r>
      <w:r w:rsidRPr="003E1C0F">
        <w:rPr>
          <w:rFonts w:ascii="Arial" w:hAnsi="Arial" w:cs="Arial"/>
          <w:color w:val="000000"/>
          <w:szCs w:val="27"/>
        </w:rPr>
        <w:t xml:space="preserve"> et </w:t>
      </w:r>
      <w:r w:rsidRPr="003E1C0F">
        <w:rPr>
          <w:rFonts w:ascii="Arial" w:hAnsi="Arial" w:cs="Arial"/>
          <w:b/>
          <w:color w:val="000000"/>
          <w:szCs w:val="27"/>
        </w:rPr>
        <w:t>1 enseignant-chercheur/chercheur</w:t>
      </w:r>
    </w:p>
    <w:p w:rsidR="00D65816" w:rsidRDefault="0082768D">
      <w:pPr>
        <w:pBdr>
          <w:bottom w:val="single" w:sz="6" w:space="29" w:color="auto"/>
        </w:pBdr>
        <w:tabs>
          <w:tab w:val="left" w:pos="1609"/>
        </w:tabs>
        <w:rPr>
          <w:rFonts w:ascii="Arial" w:hAnsi="Arial" w:cs="Arial"/>
        </w:rPr>
      </w:pPr>
      <w:r>
        <w:rPr>
          <w:rFonts w:ascii="Arial" w:hAnsi="Arial" w:cs="Arial"/>
        </w:rPr>
        <w:t xml:space="preserve">Encadrant </w:t>
      </w:r>
      <w:r w:rsidR="003E1C0F">
        <w:rPr>
          <w:rFonts w:ascii="Arial" w:hAnsi="Arial" w:cs="Arial"/>
        </w:rPr>
        <w:t>Formateur</w:t>
      </w:r>
      <w:r w:rsidR="009B61A7">
        <w:rPr>
          <w:rFonts w:ascii="Arial" w:hAnsi="Arial" w:cs="Arial"/>
        </w:rPr>
        <w:t> :</w:t>
      </w:r>
    </w:p>
    <w:p w:rsidR="00D65816" w:rsidRDefault="009B61A7">
      <w:pPr>
        <w:pBdr>
          <w:bottom w:val="single" w:sz="6" w:space="29" w:color="auto"/>
        </w:pBdr>
        <w:tabs>
          <w:tab w:val="left" w:pos="1609"/>
        </w:tabs>
        <w:rPr>
          <w:rFonts w:ascii="Arial" w:hAnsi="Arial" w:cs="Arial"/>
        </w:rPr>
      </w:pPr>
      <w:r>
        <w:rPr>
          <w:rFonts w:ascii="Arial" w:hAnsi="Arial" w:cs="Arial"/>
        </w:rPr>
        <w:tab/>
        <w:t xml:space="preserve">Nom :  </w:t>
      </w:r>
      <w:r>
        <w:rPr>
          <w:rFonts w:ascii="Arial" w:hAnsi="Arial" w:cs="Arial"/>
        </w:rPr>
        <w:tab/>
      </w:r>
      <w:r>
        <w:rPr>
          <w:rFonts w:ascii="Arial" w:hAnsi="Arial" w:cs="Arial"/>
        </w:rPr>
        <w:tab/>
      </w:r>
      <w:r>
        <w:rPr>
          <w:rFonts w:ascii="Arial" w:hAnsi="Arial" w:cs="Arial"/>
        </w:rPr>
        <w:tab/>
      </w:r>
      <w:r>
        <w:rPr>
          <w:rFonts w:ascii="Arial" w:hAnsi="Arial" w:cs="Arial"/>
        </w:rPr>
        <w:tab/>
        <w:t>Prénom :</w:t>
      </w:r>
      <w:r>
        <w:rPr>
          <w:rFonts w:ascii="Arial" w:hAnsi="Arial" w:cs="Arial"/>
        </w:rPr>
        <w:tab/>
      </w:r>
      <w:r>
        <w:rPr>
          <w:rFonts w:ascii="Arial" w:hAnsi="Arial" w:cs="Arial"/>
        </w:rPr>
        <w:tab/>
      </w:r>
      <w:r>
        <w:rPr>
          <w:rFonts w:ascii="Arial" w:hAnsi="Arial" w:cs="Arial"/>
        </w:rPr>
        <w:tab/>
      </w:r>
      <w:bookmarkStart w:id="0" w:name="_GoBack"/>
      <w:bookmarkEnd w:id="0"/>
      <w:r>
        <w:rPr>
          <w:rFonts w:ascii="Arial" w:hAnsi="Arial" w:cs="Arial"/>
        </w:rPr>
        <w:tab/>
      </w:r>
    </w:p>
    <w:p w:rsidR="00D65816" w:rsidRDefault="009B61A7">
      <w:pPr>
        <w:pBdr>
          <w:bottom w:val="single" w:sz="6" w:space="29" w:color="auto"/>
        </w:pBdr>
        <w:tabs>
          <w:tab w:val="left" w:pos="1609"/>
        </w:tabs>
        <w:rPr>
          <w:rFonts w:ascii="Arial" w:hAnsi="Arial" w:cs="Arial"/>
        </w:rPr>
      </w:pPr>
      <w:r>
        <w:rPr>
          <w:rFonts w:ascii="Arial" w:hAnsi="Arial" w:cs="Arial"/>
        </w:rPr>
        <w:tab/>
        <w:t xml:space="preserve">Établissement : </w:t>
      </w:r>
    </w:p>
    <w:p w:rsidR="00D65816" w:rsidRDefault="00D65816">
      <w:pPr>
        <w:pBdr>
          <w:bottom w:val="single" w:sz="6" w:space="29" w:color="auto"/>
        </w:pBdr>
        <w:tabs>
          <w:tab w:val="left" w:pos="1609"/>
        </w:tabs>
        <w:rPr>
          <w:rFonts w:ascii="Arial" w:hAnsi="Arial" w:cs="Arial"/>
        </w:rPr>
      </w:pPr>
    </w:p>
    <w:p w:rsidR="00D65816" w:rsidRDefault="0082768D">
      <w:pPr>
        <w:pBdr>
          <w:bottom w:val="single" w:sz="6" w:space="29" w:color="auto"/>
        </w:pBdr>
        <w:tabs>
          <w:tab w:val="left" w:pos="1609"/>
        </w:tabs>
        <w:rPr>
          <w:rFonts w:ascii="Arial" w:hAnsi="Arial" w:cs="Arial"/>
        </w:rPr>
      </w:pPr>
      <w:r>
        <w:rPr>
          <w:rFonts w:ascii="Arial" w:hAnsi="Arial" w:cs="Arial"/>
        </w:rPr>
        <w:t xml:space="preserve">Encadrant </w:t>
      </w:r>
      <w:r w:rsidR="009B61A7">
        <w:rPr>
          <w:rFonts w:ascii="Arial" w:hAnsi="Arial" w:cs="Arial"/>
        </w:rPr>
        <w:t>Enseignant</w:t>
      </w:r>
      <w:r w:rsidR="003E1C0F">
        <w:rPr>
          <w:rFonts w:ascii="Arial" w:hAnsi="Arial" w:cs="Arial"/>
        </w:rPr>
        <w:t>-chercheur / chercheur</w:t>
      </w:r>
      <w:r w:rsidR="009B61A7">
        <w:rPr>
          <w:rFonts w:ascii="Arial" w:hAnsi="Arial" w:cs="Arial"/>
        </w:rPr>
        <w:t> :</w:t>
      </w:r>
    </w:p>
    <w:p w:rsidR="00D65816" w:rsidRDefault="009B61A7">
      <w:pPr>
        <w:pBdr>
          <w:bottom w:val="single" w:sz="6" w:space="29" w:color="auto"/>
        </w:pBdr>
        <w:tabs>
          <w:tab w:val="left" w:pos="1609"/>
        </w:tabs>
        <w:rPr>
          <w:rFonts w:ascii="Arial" w:hAnsi="Arial" w:cs="Arial"/>
        </w:rPr>
      </w:pPr>
      <w:r>
        <w:rPr>
          <w:rFonts w:ascii="Arial" w:hAnsi="Arial" w:cs="Arial"/>
        </w:rPr>
        <w:tab/>
        <w:t xml:space="preserve">Nom :  </w:t>
      </w:r>
      <w:r>
        <w:rPr>
          <w:rFonts w:ascii="Arial" w:hAnsi="Arial" w:cs="Arial"/>
        </w:rPr>
        <w:tab/>
      </w:r>
      <w:r>
        <w:rPr>
          <w:rFonts w:ascii="Arial" w:hAnsi="Arial" w:cs="Arial"/>
        </w:rPr>
        <w:tab/>
      </w:r>
      <w:r>
        <w:rPr>
          <w:rFonts w:ascii="Arial" w:hAnsi="Arial" w:cs="Arial"/>
        </w:rPr>
        <w:tab/>
      </w:r>
      <w:r>
        <w:rPr>
          <w:rFonts w:ascii="Arial" w:hAnsi="Arial" w:cs="Arial"/>
        </w:rPr>
        <w:tab/>
        <w:t>Prénom :</w:t>
      </w:r>
      <w:r>
        <w:rPr>
          <w:rFonts w:ascii="Arial" w:hAnsi="Arial" w:cs="Arial"/>
        </w:rPr>
        <w:tab/>
      </w:r>
      <w:r>
        <w:rPr>
          <w:rFonts w:ascii="Arial" w:hAnsi="Arial" w:cs="Arial"/>
        </w:rPr>
        <w:tab/>
      </w:r>
      <w:r>
        <w:rPr>
          <w:rFonts w:ascii="Arial" w:hAnsi="Arial" w:cs="Arial"/>
        </w:rPr>
        <w:tab/>
      </w:r>
      <w:r>
        <w:rPr>
          <w:rFonts w:ascii="Arial" w:hAnsi="Arial" w:cs="Arial"/>
        </w:rPr>
        <w:tab/>
      </w:r>
    </w:p>
    <w:p w:rsidR="00D65816" w:rsidRDefault="009B61A7">
      <w:pPr>
        <w:pBdr>
          <w:bottom w:val="single" w:sz="6" w:space="29" w:color="auto"/>
        </w:pBdr>
        <w:tabs>
          <w:tab w:val="left" w:pos="1609"/>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Établissement : </w:t>
      </w:r>
    </w:p>
    <w:p w:rsidR="00D65816" w:rsidRDefault="00D65816">
      <w:pPr>
        <w:pBdr>
          <w:bottom w:val="single" w:sz="6" w:space="29" w:color="auto"/>
        </w:pBdr>
        <w:tabs>
          <w:tab w:val="left" w:pos="1609"/>
        </w:tabs>
        <w:rPr>
          <w:rFonts w:ascii="Arial" w:hAnsi="Arial" w:cs="Arial"/>
        </w:rPr>
      </w:pPr>
    </w:p>
    <w:p w:rsidR="003E1C0F" w:rsidRDefault="003E1C0F">
      <w:pPr>
        <w:pBdr>
          <w:bottom w:val="single" w:sz="6" w:space="29" w:color="auto"/>
        </w:pBdr>
        <w:tabs>
          <w:tab w:val="left" w:pos="1609"/>
        </w:tabs>
        <w:rPr>
          <w:rFonts w:ascii="Arial" w:hAnsi="Arial" w:cs="Arial"/>
        </w:rPr>
      </w:pPr>
      <w:r>
        <w:rPr>
          <w:rFonts w:ascii="Arial" w:hAnsi="Arial" w:cs="Arial"/>
        </w:rPr>
        <w:t xml:space="preserve">Encadrant 3 (facultatif) : </w:t>
      </w:r>
    </w:p>
    <w:p w:rsidR="003E1C0F" w:rsidRDefault="003E1C0F" w:rsidP="003E1C0F">
      <w:pPr>
        <w:pBdr>
          <w:bottom w:val="single" w:sz="6" w:space="29" w:color="auto"/>
        </w:pBdr>
        <w:tabs>
          <w:tab w:val="left" w:pos="1609"/>
        </w:tabs>
        <w:rPr>
          <w:rFonts w:ascii="Arial" w:hAnsi="Arial" w:cs="Arial"/>
        </w:rPr>
      </w:pPr>
      <w:r>
        <w:rPr>
          <w:rFonts w:ascii="Arial" w:hAnsi="Arial" w:cs="Arial"/>
        </w:rPr>
        <w:tab/>
        <w:t xml:space="preserve">Nom :  </w:t>
      </w:r>
      <w:r>
        <w:rPr>
          <w:rFonts w:ascii="Arial" w:hAnsi="Arial" w:cs="Arial"/>
        </w:rPr>
        <w:tab/>
      </w:r>
      <w:r>
        <w:rPr>
          <w:rFonts w:ascii="Arial" w:hAnsi="Arial" w:cs="Arial"/>
        </w:rPr>
        <w:tab/>
      </w:r>
      <w:r>
        <w:rPr>
          <w:rFonts w:ascii="Arial" w:hAnsi="Arial" w:cs="Arial"/>
        </w:rPr>
        <w:tab/>
      </w:r>
      <w:r>
        <w:rPr>
          <w:rFonts w:ascii="Arial" w:hAnsi="Arial" w:cs="Arial"/>
        </w:rPr>
        <w:tab/>
        <w:t>Prénom :</w:t>
      </w:r>
      <w:r>
        <w:rPr>
          <w:rFonts w:ascii="Arial" w:hAnsi="Arial" w:cs="Arial"/>
        </w:rPr>
        <w:tab/>
      </w:r>
      <w:r>
        <w:rPr>
          <w:rFonts w:ascii="Arial" w:hAnsi="Arial" w:cs="Arial"/>
        </w:rPr>
        <w:tab/>
      </w:r>
      <w:r>
        <w:rPr>
          <w:rFonts w:ascii="Arial" w:hAnsi="Arial" w:cs="Arial"/>
        </w:rPr>
        <w:tab/>
      </w:r>
      <w:r>
        <w:rPr>
          <w:rFonts w:ascii="Arial" w:hAnsi="Arial" w:cs="Arial"/>
        </w:rPr>
        <w:tab/>
      </w:r>
    </w:p>
    <w:p w:rsidR="003E1C0F" w:rsidRDefault="003E1C0F" w:rsidP="003E1C0F">
      <w:pPr>
        <w:pBdr>
          <w:bottom w:val="single" w:sz="6" w:space="29" w:color="auto"/>
        </w:pBdr>
        <w:tabs>
          <w:tab w:val="left" w:pos="1609"/>
        </w:tabs>
        <w:rPr>
          <w:rFonts w:ascii="Arial" w:hAnsi="Arial" w:cs="Arial"/>
        </w:rPr>
      </w:pPr>
      <w:r>
        <w:rPr>
          <w:rFonts w:ascii="Arial" w:hAnsi="Arial" w:cs="Arial"/>
        </w:rPr>
        <w:tab/>
        <w:t>Fonction :</w:t>
      </w:r>
      <w:r>
        <w:rPr>
          <w:rFonts w:ascii="Arial" w:hAnsi="Arial" w:cs="Arial"/>
        </w:rPr>
        <w:tab/>
      </w:r>
      <w:r>
        <w:rPr>
          <w:rFonts w:ascii="Arial" w:hAnsi="Arial" w:cs="Arial"/>
        </w:rPr>
        <w:tab/>
      </w:r>
      <w:r>
        <w:rPr>
          <w:rFonts w:ascii="Arial" w:hAnsi="Arial" w:cs="Arial"/>
        </w:rPr>
        <w:tab/>
      </w:r>
      <w:r>
        <w:rPr>
          <w:rFonts w:ascii="Arial" w:hAnsi="Arial" w:cs="Arial"/>
        </w:rPr>
        <w:tab/>
        <w:t xml:space="preserve">Établissement : </w:t>
      </w:r>
    </w:p>
    <w:p w:rsidR="003E1C0F" w:rsidRDefault="003E1C0F">
      <w:pPr>
        <w:pBdr>
          <w:bottom w:val="single" w:sz="6" w:space="29" w:color="auto"/>
        </w:pBdr>
        <w:tabs>
          <w:tab w:val="left" w:pos="1609"/>
        </w:tabs>
        <w:rPr>
          <w:rFonts w:ascii="Arial" w:hAnsi="Arial" w:cs="Arial"/>
        </w:rPr>
      </w:pPr>
    </w:p>
    <w:p w:rsidR="003E1C0F" w:rsidRDefault="003E1C0F">
      <w:pPr>
        <w:pBdr>
          <w:bottom w:val="single" w:sz="6" w:space="29" w:color="auto"/>
        </w:pBdr>
        <w:tabs>
          <w:tab w:val="left" w:pos="1609"/>
        </w:tabs>
        <w:rPr>
          <w:rFonts w:ascii="Arial" w:hAnsi="Arial" w:cs="Arial"/>
        </w:rPr>
      </w:pPr>
      <w:r>
        <w:rPr>
          <w:rFonts w:ascii="Arial" w:hAnsi="Arial" w:cs="Arial"/>
        </w:rPr>
        <w:t>Encadrant 4 (facultatif) :</w:t>
      </w:r>
    </w:p>
    <w:p w:rsidR="003E1C0F" w:rsidRDefault="003E1C0F" w:rsidP="003E1C0F">
      <w:pPr>
        <w:pBdr>
          <w:bottom w:val="single" w:sz="6" w:space="29" w:color="auto"/>
        </w:pBdr>
        <w:tabs>
          <w:tab w:val="left" w:pos="1609"/>
        </w:tabs>
        <w:rPr>
          <w:rFonts w:ascii="Arial" w:hAnsi="Arial" w:cs="Arial"/>
        </w:rPr>
      </w:pPr>
      <w:r>
        <w:rPr>
          <w:rFonts w:ascii="Arial" w:hAnsi="Arial" w:cs="Arial"/>
        </w:rPr>
        <w:tab/>
        <w:t xml:space="preserve">Nom :  </w:t>
      </w:r>
      <w:r>
        <w:rPr>
          <w:rFonts w:ascii="Arial" w:hAnsi="Arial" w:cs="Arial"/>
        </w:rPr>
        <w:tab/>
      </w:r>
      <w:r>
        <w:rPr>
          <w:rFonts w:ascii="Arial" w:hAnsi="Arial" w:cs="Arial"/>
        </w:rPr>
        <w:tab/>
      </w:r>
      <w:r>
        <w:rPr>
          <w:rFonts w:ascii="Arial" w:hAnsi="Arial" w:cs="Arial"/>
        </w:rPr>
        <w:tab/>
      </w:r>
      <w:r>
        <w:rPr>
          <w:rFonts w:ascii="Arial" w:hAnsi="Arial" w:cs="Arial"/>
        </w:rPr>
        <w:tab/>
        <w:t>Prénom :</w:t>
      </w:r>
      <w:r>
        <w:rPr>
          <w:rFonts w:ascii="Arial" w:hAnsi="Arial" w:cs="Arial"/>
        </w:rPr>
        <w:tab/>
      </w:r>
      <w:r>
        <w:rPr>
          <w:rFonts w:ascii="Arial" w:hAnsi="Arial" w:cs="Arial"/>
        </w:rPr>
        <w:tab/>
      </w:r>
      <w:r>
        <w:rPr>
          <w:rFonts w:ascii="Arial" w:hAnsi="Arial" w:cs="Arial"/>
        </w:rPr>
        <w:tab/>
      </w:r>
      <w:r>
        <w:rPr>
          <w:rFonts w:ascii="Arial" w:hAnsi="Arial" w:cs="Arial"/>
        </w:rPr>
        <w:tab/>
      </w:r>
    </w:p>
    <w:p w:rsidR="003E1C0F" w:rsidRDefault="003E1C0F" w:rsidP="003E1C0F">
      <w:pPr>
        <w:pBdr>
          <w:bottom w:val="single" w:sz="6" w:space="29" w:color="auto"/>
        </w:pBdr>
        <w:tabs>
          <w:tab w:val="left" w:pos="1609"/>
        </w:tabs>
        <w:rPr>
          <w:rFonts w:ascii="Arial" w:hAnsi="Arial" w:cs="Arial"/>
        </w:rPr>
      </w:pPr>
      <w:r>
        <w:rPr>
          <w:rFonts w:ascii="Arial" w:hAnsi="Arial" w:cs="Arial"/>
        </w:rPr>
        <w:tab/>
        <w:t>Fonction :</w:t>
      </w:r>
      <w:r>
        <w:rPr>
          <w:rFonts w:ascii="Arial" w:hAnsi="Arial" w:cs="Arial"/>
        </w:rPr>
        <w:tab/>
      </w:r>
      <w:r>
        <w:rPr>
          <w:rFonts w:ascii="Arial" w:hAnsi="Arial" w:cs="Arial"/>
        </w:rPr>
        <w:tab/>
      </w:r>
      <w:r>
        <w:rPr>
          <w:rFonts w:ascii="Arial" w:hAnsi="Arial" w:cs="Arial"/>
        </w:rPr>
        <w:tab/>
      </w:r>
      <w:r>
        <w:rPr>
          <w:rFonts w:ascii="Arial" w:hAnsi="Arial" w:cs="Arial"/>
        </w:rPr>
        <w:tab/>
        <w:t xml:space="preserve">Établissement : </w:t>
      </w:r>
    </w:p>
    <w:p w:rsidR="003E1C0F" w:rsidRDefault="003E1C0F">
      <w:pPr>
        <w:pBdr>
          <w:bottom w:val="single" w:sz="6" w:space="29" w:color="auto"/>
        </w:pBdr>
        <w:tabs>
          <w:tab w:val="left" w:pos="1609"/>
        </w:tabs>
        <w:rPr>
          <w:rFonts w:ascii="Arial" w:hAnsi="Arial" w:cs="Arial"/>
        </w:rPr>
      </w:pPr>
    </w:p>
    <w:p w:rsidR="00D65816" w:rsidRDefault="009B61A7">
      <w:pPr>
        <w:pBdr>
          <w:bottom w:val="single" w:sz="6" w:space="29" w:color="auto"/>
        </w:pBdr>
        <w:tabs>
          <w:tab w:val="left" w:pos="1609"/>
        </w:tabs>
        <w:rPr>
          <w:rFonts w:ascii="Arial" w:hAnsi="Arial" w:cs="Arial"/>
        </w:rPr>
      </w:pPr>
      <w:r>
        <w:rPr>
          <w:rFonts w:ascii="Arial" w:hAnsi="Arial" w:cs="Arial"/>
        </w:rPr>
        <w:t xml:space="preserve">Mention : PE - SD - EE </w:t>
      </w:r>
    </w:p>
    <w:p w:rsidR="00D65816" w:rsidRDefault="00D65816">
      <w:pPr>
        <w:pBdr>
          <w:bottom w:val="single" w:sz="6" w:space="29" w:color="auto"/>
        </w:pBdr>
        <w:tabs>
          <w:tab w:val="left" w:pos="1609"/>
        </w:tabs>
        <w:rPr>
          <w:rFonts w:ascii="Arial" w:hAnsi="Arial" w:cs="Arial"/>
        </w:rPr>
      </w:pPr>
    </w:p>
    <w:p w:rsidR="00D65816" w:rsidRDefault="009B61A7">
      <w:pPr>
        <w:pBdr>
          <w:bottom w:val="single" w:sz="6" w:space="29" w:color="auto"/>
        </w:pBdr>
        <w:tabs>
          <w:tab w:val="left" w:pos="1609"/>
        </w:tabs>
        <w:rPr>
          <w:rFonts w:ascii="Arial" w:hAnsi="Arial" w:cs="Arial"/>
        </w:rPr>
      </w:pPr>
      <w:r w:rsidRPr="00B83124">
        <w:rPr>
          <w:rFonts w:ascii="Arial" w:hAnsi="Arial" w:cs="Arial"/>
          <w:b/>
          <w:color w:val="FF0000"/>
        </w:rPr>
        <w:t>UE</w:t>
      </w:r>
      <w:r w:rsidR="00B83124" w:rsidRPr="00B83124">
        <w:rPr>
          <w:rFonts w:ascii="Arial" w:hAnsi="Arial" w:cs="Arial"/>
          <w:b/>
          <w:color w:val="FF0000"/>
        </w:rPr>
        <w:t>(s)</w:t>
      </w:r>
      <w:r w:rsidRPr="00B83124">
        <w:rPr>
          <w:rFonts w:ascii="Arial" w:hAnsi="Arial" w:cs="Arial"/>
          <w:b/>
          <w:color w:val="FF0000"/>
        </w:rPr>
        <w:t xml:space="preserve"> concernée</w:t>
      </w:r>
      <w:r w:rsidR="00B83124" w:rsidRPr="00B83124">
        <w:rPr>
          <w:rFonts w:ascii="Arial" w:hAnsi="Arial" w:cs="Arial"/>
          <w:b/>
          <w:color w:val="FF0000"/>
        </w:rPr>
        <w:t>(s)</w:t>
      </w:r>
      <w:r w:rsidRPr="00B83124">
        <w:rPr>
          <w:rFonts w:ascii="Arial" w:hAnsi="Arial" w:cs="Arial"/>
          <w:color w:val="FF0000"/>
        </w:rPr>
        <w:t> </w:t>
      </w:r>
      <w:r>
        <w:rPr>
          <w:rFonts w:ascii="Arial" w:hAnsi="Arial" w:cs="Arial"/>
        </w:rPr>
        <w:t xml:space="preserve">: </w:t>
      </w:r>
    </w:p>
    <w:p w:rsidR="00D65816" w:rsidRDefault="00D65816">
      <w:pPr>
        <w:pBdr>
          <w:bottom w:val="single" w:sz="6" w:space="29" w:color="auto"/>
        </w:pBdr>
        <w:tabs>
          <w:tab w:val="left" w:pos="1609"/>
        </w:tabs>
        <w:rPr>
          <w:rFonts w:ascii="Arial" w:hAnsi="Arial" w:cs="Arial"/>
        </w:rPr>
      </w:pPr>
    </w:p>
    <w:p w:rsidR="00D65816" w:rsidRDefault="009B61A7">
      <w:pPr>
        <w:pBdr>
          <w:bottom w:val="single" w:sz="6" w:space="29" w:color="auto"/>
        </w:pBdr>
        <w:tabs>
          <w:tab w:val="left" w:pos="1609"/>
        </w:tabs>
        <w:rPr>
          <w:rFonts w:ascii="Arial" w:hAnsi="Arial" w:cs="Arial"/>
        </w:rPr>
      </w:pPr>
      <w:r>
        <w:rPr>
          <w:rFonts w:ascii="Arial" w:hAnsi="Arial" w:cs="Arial"/>
        </w:rPr>
        <w:t xml:space="preserve">Descriptif du projet : </w:t>
      </w:r>
    </w:p>
    <w:p w:rsidR="00D65816" w:rsidRDefault="009B61A7">
      <w:pPr>
        <w:pBdr>
          <w:bottom w:val="single" w:sz="6" w:space="29" w:color="auto"/>
        </w:pBdr>
        <w:tabs>
          <w:tab w:val="left" w:pos="1609"/>
        </w:tabs>
        <w:rPr>
          <w:rFonts w:ascii="Arial" w:hAnsi="Arial" w:cs="Arial"/>
        </w:rPr>
      </w:pPr>
      <w:r>
        <w:rPr>
          <w:rFonts w:ascii="Arial" w:hAnsi="Arial" w:cs="Arial"/>
        </w:rPr>
        <w:t>(Préciser notamment, le nombre de séances visées ou volume horaire, les éléments du contenu de l’UE qui seront objet d’enrichissement par la recherche)</w:t>
      </w:r>
    </w:p>
    <w:p w:rsidR="00D65816" w:rsidRDefault="00D65816">
      <w:pPr>
        <w:pBdr>
          <w:bottom w:val="single" w:sz="6" w:space="29" w:color="auto"/>
        </w:pBdr>
        <w:tabs>
          <w:tab w:val="left" w:pos="1609"/>
        </w:tabs>
        <w:rPr>
          <w:rFonts w:ascii="Arial" w:hAnsi="Arial" w:cs="Arial"/>
        </w:rPr>
      </w:pPr>
    </w:p>
    <w:p w:rsidR="00D65816" w:rsidRDefault="00D65816">
      <w:pPr>
        <w:pBdr>
          <w:bottom w:val="single" w:sz="6" w:space="29" w:color="auto"/>
        </w:pBdr>
        <w:tabs>
          <w:tab w:val="left" w:pos="1609"/>
        </w:tabs>
        <w:rPr>
          <w:rFonts w:ascii="Arial" w:hAnsi="Arial" w:cs="Arial"/>
        </w:rPr>
      </w:pPr>
    </w:p>
    <w:p w:rsidR="00D65816" w:rsidRDefault="009B61A7">
      <w:pPr>
        <w:rPr>
          <w:rFonts w:ascii="Arial" w:hAnsi="Arial" w:cs="Arial"/>
        </w:rPr>
      </w:pPr>
      <w:r>
        <w:rPr>
          <w:rFonts w:ascii="Arial" w:hAnsi="Arial" w:cs="Arial"/>
        </w:rPr>
        <w:br w:type="page" w:clear="all"/>
      </w:r>
    </w:p>
    <w:p w:rsidR="00D65816" w:rsidRDefault="009B61A7">
      <w:pPr>
        <w:pBdr>
          <w:bottom w:val="single" w:sz="6" w:space="29" w:color="auto"/>
        </w:pBdr>
        <w:tabs>
          <w:tab w:val="left" w:pos="1609"/>
        </w:tabs>
        <w:rPr>
          <w:rFonts w:ascii="Arial" w:hAnsi="Arial" w:cs="Arial"/>
        </w:rPr>
      </w:pPr>
      <w:r>
        <w:rPr>
          <w:rFonts w:ascii="Arial" w:hAnsi="Arial" w:cs="Arial"/>
        </w:rPr>
        <w:lastRenderedPageBreak/>
        <w:t xml:space="preserve">Calendrier : </w:t>
      </w:r>
    </w:p>
    <w:p w:rsidR="003E1C0F" w:rsidRDefault="009B61A7">
      <w:pPr>
        <w:shd w:val="clear" w:color="auto" w:fill="FFFFFF"/>
        <w:rPr>
          <w:rFonts w:ascii="Arial" w:hAnsi="Arial" w:cs="Arial"/>
          <w:color w:val="000000"/>
          <w:szCs w:val="27"/>
        </w:rPr>
      </w:pPr>
      <w:r w:rsidRPr="003E1C0F">
        <w:rPr>
          <w:rFonts w:ascii="Arial" w:hAnsi="Arial" w:cs="Arial"/>
          <w:color w:val="000000"/>
          <w:szCs w:val="27"/>
        </w:rPr>
        <w:t>- Candidature attendue au fil de l’ea</w:t>
      </w:r>
      <w:r w:rsidR="003E1C0F">
        <w:rPr>
          <w:rFonts w:ascii="Arial" w:hAnsi="Arial" w:cs="Arial"/>
          <w:color w:val="000000"/>
          <w:szCs w:val="27"/>
        </w:rPr>
        <w:t>u</w:t>
      </w:r>
      <w:r w:rsidRPr="003E1C0F">
        <w:rPr>
          <w:rFonts w:ascii="Arial" w:hAnsi="Arial" w:cs="Arial"/>
          <w:color w:val="000000"/>
          <w:szCs w:val="27"/>
        </w:rPr>
        <w:t xml:space="preserve">. </w:t>
      </w:r>
    </w:p>
    <w:p w:rsidR="00D65816" w:rsidRPr="003E1C0F" w:rsidRDefault="009B61A7">
      <w:pPr>
        <w:shd w:val="clear" w:color="auto" w:fill="FFFFFF"/>
        <w:rPr>
          <w:rFonts w:ascii="Arial" w:hAnsi="Arial" w:cs="Arial"/>
          <w:color w:val="000000"/>
          <w:szCs w:val="27"/>
        </w:rPr>
      </w:pPr>
      <w:r w:rsidRPr="003E1C0F">
        <w:rPr>
          <w:rFonts w:ascii="Arial" w:hAnsi="Arial" w:cs="Arial"/>
          <w:color w:val="000000"/>
          <w:szCs w:val="27"/>
        </w:rPr>
        <w:t>- Réponse de l'attribution des heures : au fil de l’eau.</w:t>
      </w:r>
    </w:p>
    <w:p w:rsidR="00D65816" w:rsidRPr="003E1C0F" w:rsidRDefault="009B61A7">
      <w:pPr>
        <w:shd w:val="clear" w:color="auto" w:fill="FFFFFF"/>
        <w:rPr>
          <w:color w:val="000000"/>
          <w:szCs w:val="27"/>
        </w:rPr>
      </w:pPr>
      <w:r w:rsidRPr="003E1C0F">
        <w:rPr>
          <w:rFonts w:ascii="Arial" w:hAnsi="Arial" w:cs="Arial"/>
          <w:color w:val="000000"/>
          <w:szCs w:val="27"/>
        </w:rPr>
        <w:t xml:space="preserve">- </w:t>
      </w:r>
      <w:r w:rsidRPr="00D06A4D">
        <w:rPr>
          <w:rFonts w:ascii="Arial" w:hAnsi="Arial" w:cs="Arial"/>
          <w:szCs w:val="27"/>
        </w:rPr>
        <w:t xml:space="preserve">Travail sur la transformation de l'UE par </w:t>
      </w:r>
      <w:r w:rsidR="00670DF6" w:rsidRPr="00D06A4D">
        <w:rPr>
          <w:rFonts w:ascii="Arial" w:hAnsi="Arial" w:cs="Arial"/>
          <w:szCs w:val="27"/>
        </w:rPr>
        <w:t>l'équipe</w:t>
      </w:r>
      <w:r w:rsidR="00D06A4D" w:rsidRPr="00D06A4D">
        <w:rPr>
          <w:rFonts w:ascii="Arial" w:hAnsi="Arial" w:cs="Arial"/>
          <w:szCs w:val="27"/>
        </w:rPr>
        <w:t xml:space="preserve"> </w:t>
      </w:r>
      <w:r w:rsidRPr="00D06A4D">
        <w:rPr>
          <w:rFonts w:ascii="Arial" w:hAnsi="Arial" w:cs="Arial"/>
          <w:szCs w:val="27"/>
        </w:rPr>
        <w:t xml:space="preserve">:  entre la validation de la proposition </w:t>
      </w:r>
      <w:r w:rsidR="00670DF6" w:rsidRPr="00D06A4D">
        <w:rPr>
          <w:rFonts w:ascii="Arial" w:hAnsi="Arial" w:cs="Arial"/>
          <w:szCs w:val="27"/>
        </w:rPr>
        <w:t>et la fin du projet (</w:t>
      </w:r>
      <w:r w:rsidR="005B7DB0" w:rsidRPr="00D06A4D">
        <w:rPr>
          <w:rFonts w:ascii="Arial" w:hAnsi="Arial" w:cs="Arial"/>
          <w:szCs w:val="27"/>
        </w:rPr>
        <w:t xml:space="preserve">la fin du projet sera </w:t>
      </w:r>
      <w:r w:rsidR="00670DF6" w:rsidRPr="00D06A4D">
        <w:rPr>
          <w:rFonts w:ascii="Arial" w:hAnsi="Arial" w:cs="Arial"/>
          <w:szCs w:val="27"/>
        </w:rPr>
        <w:t>indiqu</w:t>
      </w:r>
      <w:r w:rsidR="005B7DB0" w:rsidRPr="00D06A4D">
        <w:rPr>
          <w:rFonts w:ascii="Arial" w:hAnsi="Arial" w:cs="Arial"/>
          <w:szCs w:val="27"/>
        </w:rPr>
        <w:t>ée</w:t>
      </w:r>
      <w:r w:rsidR="00670DF6" w:rsidRPr="00D06A4D">
        <w:rPr>
          <w:rFonts w:ascii="Arial" w:hAnsi="Arial" w:cs="Arial"/>
          <w:szCs w:val="27"/>
        </w:rPr>
        <w:t xml:space="preserve"> dans la demande)</w:t>
      </w:r>
      <w:r w:rsidRPr="00D06A4D">
        <w:rPr>
          <w:rFonts w:ascii="Arial" w:hAnsi="Arial" w:cs="Arial"/>
          <w:szCs w:val="27"/>
        </w:rPr>
        <w:t xml:space="preserve">. (Attention : c'est une phase d'élaboration </w:t>
      </w:r>
      <w:r w:rsidRPr="003E1C0F">
        <w:rPr>
          <w:rFonts w:ascii="Arial" w:hAnsi="Arial" w:cs="Arial"/>
          <w:color w:val="000000"/>
          <w:szCs w:val="27"/>
        </w:rPr>
        <w:t>de contenu et non de mise en œuvre)</w:t>
      </w:r>
    </w:p>
    <w:p w:rsidR="00D65816" w:rsidRPr="003E1C0F" w:rsidRDefault="009B61A7">
      <w:pPr>
        <w:shd w:val="clear" w:color="auto" w:fill="FFFFFF"/>
        <w:rPr>
          <w:color w:val="000000"/>
          <w:szCs w:val="27"/>
        </w:rPr>
      </w:pPr>
      <w:r w:rsidRPr="003E1C0F">
        <w:rPr>
          <w:rFonts w:ascii="Arial" w:hAnsi="Arial" w:cs="Arial"/>
          <w:color w:val="000000"/>
          <w:szCs w:val="27"/>
        </w:rPr>
        <w:t>- Mise en œuvre dans la formation : pendant l’année en cours ou l’année suivante.</w:t>
      </w:r>
    </w:p>
    <w:p w:rsidR="00D65816" w:rsidRPr="00D06A4D" w:rsidRDefault="009B61A7">
      <w:pPr>
        <w:shd w:val="clear" w:color="auto" w:fill="FFFFFF"/>
        <w:rPr>
          <w:rFonts w:ascii="Arial" w:hAnsi="Arial" w:cs="Arial"/>
          <w:szCs w:val="27"/>
          <w:shd w:val="clear" w:color="auto" w:fill="FFFFFF"/>
        </w:rPr>
      </w:pPr>
      <w:r w:rsidRPr="00D06A4D">
        <w:rPr>
          <w:rFonts w:ascii="Arial" w:hAnsi="Arial" w:cs="Arial"/>
          <w:szCs w:val="27"/>
          <w:shd w:val="clear" w:color="auto" w:fill="FFFFFF"/>
        </w:rPr>
        <w:t xml:space="preserve">- Retour bilan : </w:t>
      </w:r>
      <w:r w:rsidR="00670DF6" w:rsidRPr="00D06A4D">
        <w:rPr>
          <w:rFonts w:ascii="Arial" w:hAnsi="Arial" w:cs="Arial"/>
          <w:szCs w:val="27"/>
          <w:shd w:val="clear" w:color="auto" w:fill="FFFFFF"/>
        </w:rPr>
        <w:t>en fin de projet</w:t>
      </w:r>
      <w:r w:rsidRPr="00D06A4D">
        <w:rPr>
          <w:rFonts w:ascii="Arial" w:hAnsi="Arial" w:cs="Arial"/>
          <w:szCs w:val="27"/>
          <w:shd w:val="clear" w:color="auto" w:fill="FFFFFF"/>
        </w:rPr>
        <w:t>. Il s'agit de nous faire un retour sur la mise en œuvre (</w:t>
      </w:r>
      <w:r w:rsidR="004323DB" w:rsidRPr="00D06A4D">
        <w:rPr>
          <w:rFonts w:ascii="Arial" w:hAnsi="Arial" w:cs="Arial"/>
          <w:szCs w:val="27"/>
          <w:shd w:val="clear" w:color="auto" w:fill="FFFFFF"/>
        </w:rPr>
        <w:t xml:space="preserve">le </w:t>
      </w:r>
      <w:r w:rsidRPr="00D06A4D">
        <w:rPr>
          <w:rFonts w:ascii="Arial" w:hAnsi="Arial" w:cs="Arial"/>
          <w:szCs w:val="27"/>
          <w:shd w:val="clear" w:color="auto" w:fill="FFFFFF"/>
        </w:rPr>
        <w:t>modèle de fich</w:t>
      </w:r>
      <w:r w:rsidR="004323DB" w:rsidRPr="00D06A4D">
        <w:rPr>
          <w:rFonts w:ascii="Arial" w:hAnsi="Arial" w:cs="Arial"/>
          <w:szCs w:val="27"/>
          <w:shd w:val="clear" w:color="auto" w:fill="FFFFFF"/>
        </w:rPr>
        <w:t>e</w:t>
      </w:r>
      <w:r w:rsidRPr="00D06A4D">
        <w:rPr>
          <w:rFonts w:ascii="Arial" w:hAnsi="Arial" w:cs="Arial"/>
          <w:szCs w:val="27"/>
          <w:shd w:val="clear" w:color="auto" w:fill="FFFFFF"/>
        </w:rPr>
        <w:t xml:space="preserve"> à renseigner</w:t>
      </w:r>
      <w:r w:rsidR="004323DB" w:rsidRPr="00D06A4D">
        <w:rPr>
          <w:rFonts w:ascii="Arial" w:hAnsi="Arial" w:cs="Arial"/>
          <w:szCs w:val="27"/>
          <w:shd w:val="clear" w:color="auto" w:fill="FFFFFF"/>
        </w:rPr>
        <w:t xml:space="preserve"> sera fourni</w:t>
      </w:r>
      <w:r w:rsidRPr="00D06A4D">
        <w:rPr>
          <w:rFonts w:ascii="Arial" w:hAnsi="Arial" w:cs="Arial"/>
          <w:szCs w:val="27"/>
          <w:shd w:val="clear" w:color="auto" w:fill="FFFFFF"/>
        </w:rPr>
        <w:t>)</w:t>
      </w:r>
    </w:p>
    <w:p w:rsidR="00E76FA3" w:rsidRPr="00D06A4D" w:rsidRDefault="00E76FA3">
      <w:pPr>
        <w:shd w:val="clear" w:color="auto" w:fill="FFFFFF"/>
        <w:rPr>
          <w:rFonts w:ascii="Arial" w:hAnsi="Arial" w:cs="Arial"/>
          <w:szCs w:val="27"/>
          <w:shd w:val="clear" w:color="auto" w:fill="FFFFFF"/>
        </w:rPr>
      </w:pPr>
    </w:p>
    <w:p w:rsidR="00E757B2" w:rsidRPr="00D06A4D" w:rsidRDefault="00E757B2">
      <w:pPr>
        <w:shd w:val="clear" w:color="auto" w:fill="FFFFFF"/>
        <w:rPr>
          <w:rFonts w:ascii="Arial" w:hAnsi="Arial" w:cs="Arial"/>
          <w:szCs w:val="27"/>
          <w:shd w:val="clear" w:color="auto" w:fill="FFFFFF"/>
        </w:rPr>
      </w:pPr>
      <w:r w:rsidRPr="00D06A4D">
        <w:rPr>
          <w:rFonts w:ascii="Arial" w:hAnsi="Arial" w:cs="Arial"/>
          <w:szCs w:val="27"/>
          <w:shd w:val="clear" w:color="auto" w:fill="FFFFFF"/>
        </w:rPr>
        <w:t>Possibilités d’aides </w:t>
      </w:r>
    </w:p>
    <w:p w:rsidR="00E76FA3" w:rsidRPr="00D06A4D" w:rsidRDefault="005B7DB0" w:rsidP="00D06A4D">
      <w:pPr>
        <w:pStyle w:val="Paragraphedeliste"/>
        <w:numPr>
          <w:ilvl w:val="0"/>
          <w:numId w:val="1"/>
        </w:numPr>
        <w:shd w:val="clear" w:color="auto" w:fill="FFFFFF"/>
        <w:rPr>
          <w:rFonts w:ascii="Arial" w:hAnsi="Arial" w:cs="Arial"/>
          <w:szCs w:val="27"/>
          <w:shd w:val="clear" w:color="auto" w:fill="FFFFFF"/>
        </w:rPr>
      </w:pPr>
      <w:r w:rsidRPr="00D06A4D">
        <w:rPr>
          <w:rFonts w:ascii="Arial" w:hAnsi="Arial" w:cs="Arial"/>
          <w:szCs w:val="27"/>
          <w:shd w:val="clear" w:color="auto" w:fill="FFFFFF"/>
        </w:rPr>
        <w:t xml:space="preserve">Nombre d'heures attribuées : </w:t>
      </w:r>
    </w:p>
    <w:p w:rsidR="00E76FA3" w:rsidRPr="00D06A4D" w:rsidRDefault="00E76FA3" w:rsidP="00E76FA3">
      <w:pPr>
        <w:shd w:val="clear" w:color="auto" w:fill="FFFFFF"/>
        <w:ind w:firstLine="708"/>
        <w:rPr>
          <w:rFonts w:ascii="Arial" w:hAnsi="Arial" w:cs="Arial"/>
          <w:szCs w:val="27"/>
          <w:shd w:val="clear" w:color="auto" w:fill="FFFFFF"/>
        </w:rPr>
      </w:pPr>
      <w:r w:rsidRPr="00D06A4D">
        <w:rPr>
          <w:rFonts w:ascii="Arial" w:hAnsi="Arial" w:cs="Arial"/>
          <w:szCs w:val="27"/>
          <w:shd w:val="clear" w:color="auto" w:fill="FFFFFF"/>
        </w:rPr>
        <w:t xml:space="preserve">- </w:t>
      </w:r>
      <w:r w:rsidR="005B7DB0" w:rsidRPr="00D06A4D">
        <w:rPr>
          <w:rFonts w:ascii="Arial" w:hAnsi="Arial" w:cs="Arial"/>
          <w:szCs w:val="27"/>
          <w:shd w:val="clear" w:color="auto" w:fill="FFFFFF"/>
        </w:rPr>
        <w:t xml:space="preserve">7h par personne si équipe </w:t>
      </w:r>
      <w:r w:rsidR="005711A2" w:rsidRPr="00D06A4D">
        <w:rPr>
          <w:rFonts w:ascii="Arial" w:hAnsi="Arial" w:cs="Arial"/>
          <w:szCs w:val="27"/>
          <w:shd w:val="clear" w:color="auto" w:fill="FFFFFF"/>
        </w:rPr>
        <w:t>composée de 2 membres</w:t>
      </w:r>
      <w:r w:rsidR="005B7DB0" w:rsidRPr="00D06A4D">
        <w:rPr>
          <w:rFonts w:ascii="Arial" w:hAnsi="Arial" w:cs="Arial"/>
          <w:szCs w:val="27"/>
          <w:shd w:val="clear" w:color="auto" w:fill="FFFFFF"/>
        </w:rPr>
        <w:t>,</w:t>
      </w:r>
    </w:p>
    <w:p w:rsidR="00E76FA3" w:rsidRPr="00D06A4D" w:rsidRDefault="00E76FA3" w:rsidP="00E76FA3">
      <w:pPr>
        <w:shd w:val="clear" w:color="auto" w:fill="FFFFFF"/>
        <w:ind w:firstLine="708"/>
        <w:rPr>
          <w:rFonts w:ascii="Arial" w:hAnsi="Arial" w:cs="Arial"/>
          <w:szCs w:val="27"/>
          <w:shd w:val="clear" w:color="auto" w:fill="FFFFFF"/>
        </w:rPr>
      </w:pPr>
      <w:r w:rsidRPr="00D06A4D">
        <w:rPr>
          <w:rFonts w:ascii="Arial" w:hAnsi="Arial" w:cs="Arial"/>
          <w:szCs w:val="27"/>
          <w:shd w:val="clear" w:color="auto" w:fill="FFFFFF"/>
        </w:rPr>
        <w:t xml:space="preserve">- </w:t>
      </w:r>
      <w:r w:rsidR="005B7DB0" w:rsidRPr="00D06A4D">
        <w:rPr>
          <w:rFonts w:ascii="Arial" w:hAnsi="Arial" w:cs="Arial"/>
          <w:szCs w:val="27"/>
          <w:shd w:val="clear" w:color="auto" w:fill="FFFFFF"/>
        </w:rPr>
        <w:t xml:space="preserve">6h par personne si équipe </w:t>
      </w:r>
      <w:r w:rsidR="005711A2" w:rsidRPr="00D06A4D">
        <w:rPr>
          <w:rFonts w:ascii="Arial" w:hAnsi="Arial" w:cs="Arial"/>
          <w:szCs w:val="27"/>
          <w:shd w:val="clear" w:color="auto" w:fill="FFFFFF"/>
        </w:rPr>
        <w:t>composée de 3 membres</w:t>
      </w:r>
      <w:r w:rsidR="005B7DB0" w:rsidRPr="00D06A4D">
        <w:rPr>
          <w:rFonts w:ascii="Arial" w:hAnsi="Arial" w:cs="Arial"/>
          <w:szCs w:val="27"/>
          <w:shd w:val="clear" w:color="auto" w:fill="FFFFFF"/>
        </w:rPr>
        <w:t>,</w:t>
      </w:r>
    </w:p>
    <w:p w:rsidR="005B7DB0" w:rsidRPr="00D06A4D" w:rsidRDefault="00E76FA3" w:rsidP="00E76FA3">
      <w:pPr>
        <w:shd w:val="clear" w:color="auto" w:fill="FFFFFF"/>
        <w:ind w:firstLine="708"/>
        <w:rPr>
          <w:rFonts w:ascii="Arial" w:hAnsi="Arial" w:cs="Arial"/>
          <w:szCs w:val="27"/>
          <w:shd w:val="clear" w:color="auto" w:fill="FFFFFF"/>
        </w:rPr>
      </w:pPr>
      <w:r w:rsidRPr="00D06A4D">
        <w:rPr>
          <w:rFonts w:ascii="Arial" w:hAnsi="Arial" w:cs="Arial"/>
          <w:szCs w:val="27"/>
          <w:shd w:val="clear" w:color="auto" w:fill="FFFFFF"/>
        </w:rPr>
        <w:t xml:space="preserve">- </w:t>
      </w:r>
      <w:r w:rsidR="005B7DB0" w:rsidRPr="00D06A4D">
        <w:rPr>
          <w:rFonts w:ascii="Arial" w:hAnsi="Arial" w:cs="Arial"/>
          <w:szCs w:val="27"/>
          <w:shd w:val="clear" w:color="auto" w:fill="FFFFFF"/>
        </w:rPr>
        <w:t xml:space="preserve">5h par personne si équipe </w:t>
      </w:r>
      <w:r w:rsidR="005711A2" w:rsidRPr="00D06A4D">
        <w:rPr>
          <w:rFonts w:ascii="Arial" w:hAnsi="Arial" w:cs="Arial"/>
          <w:szCs w:val="27"/>
          <w:shd w:val="clear" w:color="auto" w:fill="FFFFFF"/>
        </w:rPr>
        <w:t>composée de 4 membres.</w:t>
      </w:r>
    </w:p>
    <w:p w:rsidR="00E76FA3" w:rsidRPr="00D06A4D" w:rsidRDefault="00E76FA3">
      <w:pPr>
        <w:shd w:val="clear" w:color="auto" w:fill="FFFFFF"/>
        <w:rPr>
          <w:rFonts w:ascii="Arial" w:hAnsi="Arial" w:cs="Arial"/>
          <w:szCs w:val="27"/>
          <w:shd w:val="clear" w:color="auto" w:fill="FFFFFF"/>
        </w:rPr>
      </w:pPr>
    </w:p>
    <w:p w:rsidR="005B7DB0" w:rsidRPr="00D06A4D" w:rsidRDefault="00E76FA3" w:rsidP="00D06A4D">
      <w:pPr>
        <w:pStyle w:val="Paragraphedeliste"/>
        <w:numPr>
          <w:ilvl w:val="0"/>
          <w:numId w:val="1"/>
        </w:numPr>
        <w:shd w:val="clear" w:color="auto" w:fill="FFFFFF"/>
        <w:rPr>
          <w:rFonts w:ascii="Arial" w:hAnsi="Arial" w:cs="Arial"/>
          <w:szCs w:val="27"/>
          <w:shd w:val="clear" w:color="auto" w:fill="FFFFFF"/>
        </w:rPr>
      </w:pPr>
      <w:r w:rsidRPr="00D06A4D">
        <w:rPr>
          <w:rFonts w:ascii="Arial" w:hAnsi="Arial" w:cs="Arial"/>
          <w:szCs w:val="27"/>
          <w:shd w:val="clear" w:color="auto" w:fill="FFFFFF"/>
        </w:rPr>
        <w:t>P</w:t>
      </w:r>
      <w:r w:rsidR="005B7DB0" w:rsidRPr="00D06A4D">
        <w:rPr>
          <w:rFonts w:ascii="Arial" w:hAnsi="Arial" w:cs="Arial"/>
          <w:szCs w:val="27"/>
          <w:shd w:val="clear" w:color="auto" w:fill="FFFFFF"/>
        </w:rPr>
        <w:t xml:space="preserve">articipation financière pour l'organisation d'un groupe de réflexion </w:t>
      </w:r>
      <w:r w:rsidR="008D2AC9" w:rsidRPr="00D06A4D">
        <w:rPr>
          <w:rFonts w:ascii="Arial" w:hAnsi="Arial" w:cs="Arial"/>
          <w:szCs w:val="27"/>
          <w:shd w:val="clear" w:color="auto" w:fill="FFFFFF"/>
        </w:rPr>
        <w:t>dédié à</w:t>
      </w:r>
      <w:r w:rsidR="005B7DB0" w:rsidRPr="00D06A4D">
        <w:rPr>
          <w:rFonts w:ascii="Arial" w:hAnsi="Arial" w:cs="Arial"/>
          <w:szCs w:val="27"/>
          <w:shd w:val="clear" w:color="auto" w:fill="FFFFFF"/>
        </w:rPr>
        <w:t xml:space="preserve"> la transformation</w:t>
      </w:r>
      <w:r w:rsidR="001478DD" w:rsidRPr="00D06A4D">
        <w:rPr>
          <w:rFonts w:ascii="Arial" w:hAnsi="Arial" w:cs="Arial"/>
          <w:szCs w:val="27"/>
          <w:shd w:val="clear" w:color="auto" w:fill="FFFFFF"/>
        </w:rPr>
        <w:t xml:space="preserve">, </w:t>
      </w:r>
      <w:r w:rsidR="005B7DB0" w:rsidRPr="00D06A4D">
        <w:rPr>
          <w:rFonts w:ascii="Arial" w:hAnsi="Arial" w:cs="Arial"/>
          <w:szCs w:val="27"/>
          <w:shd w:val="clear" w:color="auto" w:fill="FFFFFF"/>
        </w:rPr>
        <w:t>prise</w:t>
      </w:r>
      <w:r w:rsidR="00D06A4D" w:rsidRPr="00D06A4D">
        <w:rPr>
          <w:rFonts w:ascii="Arial" w:hAnsi="Arial" w:cs="Arial"/>
          <w:szCs w:val="27"/>
          <w:shd w:val="clear" w:color="auto" w:fill="FFFFFF"/>
        </w:rPr>
        <w:t xml:space="preserve"> </w:t>
      </w:r>
      <w:r w:rsidR="005B7DB0" w:rsidRPr="00D06A4D">
        <w:rPr>
          <w:rFonts w:ascii="Arial" w:hAnsi="Arial" w:cs="Arial"/>
          <w:szCs w:val="27"/>
          <w:shd w:val="clear" w:color="auto" w:fill="FFFFFF"/>
        </w:rPr>
        <w:t xml:space="preserve">en charge des frais de mission de collègues </w:t>
      </w:r>
      <w:r w:rsidR="008D2AC9" w:rsidRPr="00D06A4D">
        <w:rPr>
          <w:rFonts w:ascii="Arial" w:hAnsi="Arial" w:cs="Arial"/>
          <w:szCs w:val="27"/>
          <w:shd w:val="clear" w:color="auto" w:fill="FFFFFF"/>
        </w:rPr>
        <w:t xml:space="preserve">extérieurs au site (ou entre sites) </w:t>
      </w:r>
      <w:r w:rsidR="005B7DB0" w:rsidRPr="00D06A4D">
        <w:rPr>
          <w:rFonts w:ascii="Arial" w:hAnsi="Arial" w:cs="Arial"/>
          <w:szCs w:val="27"/>
          <w:shd w:val="clear" w:color="auto" w:fill="FFFFFF"/>
        </w:rPr>
        <w:t>dont la participation à la réflexion s'avèrerait intéressante.</w:t>
      </w:r>
      <w:r w:rsidR="001478DD" w:rsidRPr="00D06A4D">
        <w:rPr>
          <w:rFonts w:ascii="Arial" w:hAnsi="Arial" w:cs="Arial"/>
          <w:szCs w:val="27"/>
          <w:shd w:val="clear" w:color="auto" w:fill="FFFFFF"/>
        </w:rPr>
        <w:t xml:space="preserve"> Ces éléments devront être motivés dans le projet et les personnes envisagées indiquées.</w:t>
      </w:r>
    </w:p>
    <w:p w:rsidR="005B7DB0" w:rsidRDefault="005B7DB0">
      <w:pPr>
        <w:shd w:val="clear" w:color="auto" w:fill="FFFFFF"/>
        <w:rPr>
          <w:color w:val="000000"/>
          <w:sz w:val="27"/>
          <w:szCs w:val="27"/>
        </w:rPr>
      </w:pPr>
    </w:p>
    <w:sectPr w:rsidR="005B7DB0">
      <w:headerReference w:type="default" r:id="rId7"/>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D9C" w:rsidRDefault="00D26D9C">
      <w:pPr>
        <w:spacing w:after="0" w:line="240" w:lineRule="auto"/>
      </w:pPr>
      <w:r>
        <w:separator/>
      </w:r>
    </w:p>
  </w:endnote>
  <w:endnote w:type="continuationSeparator" w:id="0">
    <w:p w:rsidR="00D26D9C" w:rsidRDefault="00D2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959230"/>
      <w:docPartObj>
        <w:docPartGallery w:val="Page Numbers (Bottom of Page)"/>
        <w:docPartUnique/>
      </w:docPartObj>
    </w:sdtPr>
    <w:sdtEndPr/>
    <w:sdtContent>
      <w:p w:rsidR="00D65816" w:rsidRDefault="009B61A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D65816" w:rsidRDefault="00D6581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813786"/>
      <w:docPartObj>
        <w:docPartGallery w:val="Page Numbers (Bottom of Page)"/>
        <w:docPartUnique/>
      </w:docPartObj>
    </w:sdtPr>
    <w:sdtEndPr/>
    <w:sdtContent>
      <w:p w:rsidR="00D65816" w:rsidRDefault="009B61A7">
        <w:pPr>
          <w:pStyle w:val="Pieddepage"/>
          <w:framePr w:wrap="none" w:vAnchor="text" w:hAnchor="page" w:x="735"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rPr>
          <w:t>1</w:t>
        </w:r>
        <w:r>
          <w:rPr>
            <w:rStyle w:val="Numrodepage"/>
          </w:rPr>
          <w:fldChar w:fldCharType="end"/>
        </w:r>
      </w:p>
    </w:sdtContent>
  </w:sdt>
  <w:p w:rsidR="00D65816" w:rsidRDefault="009B61A7">
    <w:pPr>
      <w:pStyle w:val="Pieddepage"/>
      <w:ind w:right="360"/>
    </w:pPr>
    <w:r>
      <w:t xml:space="preserve">Contact : </w:t>
    </w:r>
    <w:hyperlink r:id="rId1" w:tooltip="mailto:herve.gaussier@univ-grenoble-alpes.fr" w:history="1">
      <w:r>
        <w:rPr>
          <w:rStyle w:val="Lienhypertexte"/>
        </w:rPr>
        <w:t>herve.gaussier@univ-grenoble-alpes.fr</w:t>
      </w:r>
    </w:hyperlink>
    <w:r>
      <w:t xml:space="preserve"> et cc </w:t>
    </w:r>
    <w:hyperlink r:id="rId2" w:tooltip="http://pegase@univ-grenoble-alpes.fr" w:history="1">
      <w:r>
        <w:rPr>
          <w:rStyle w:val="Lienhypertexte"/>
        </w:rPr>
        <w:t>pegase@univ-grenoble-alpes.fr</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D9C" w:rsidRDefault="00D26D9C">
      <w:pPr>
        <w:spacing w:after="0" w:line="240" w:lineRule="auto"/>
      </w:pPr>
      <w:r>
        <w:separator/>
      </w:r>
    </w:p>
  </w:footnote>
  <w:footnote w:type="continuationSeparator" w:id="0">
    <w:p w:rsidR="00D26D9C" w:rsidRDefault="00D26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816" w:rsidRDefault="009B61A7">
    <w:pPr>
      <w:pStyle w:val="NormalWeb"/>
      <w:spacing w:before="0" w:beforeAutospacing="0" w:after="160" w:afterAutospacing="0"/>
      <w:rPr>
        <w:color w:val="000000"/>
      </w:rPr>
    </w:pPr>
    <w:r>
      <w:rPr>
        <w:rFonts w:asciiTheme="minorHAnsi" w:eastAsiaTheme="minorHAnsi" w:hAnsiTheme="minorHAnsi" w:cstheme="minorBidi"/>
        <w:noProof/>
        <w:sz w:val="22"/>
        <w:szCs w:val="22"/>
        <w:lang w:eastAsia="en-US"/>
      </w:rPr>
      <mc:AlternateContent>
        <mc:Choice Requires="wpg">
          <w:drawing>
            <wp:inline distT="0" distB="0" distL="0" distR="0">
              <wp:extent cx="2075180" cy="944245"/>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pic:cNvPicPr>
                    </pic:nvPicPr>
                    <pic:blipFill>
                      <a:blip r:embed="rId1"/>
                      <a:stretch/>
                    </pic:blipFill>
                    <pic:spPr bwMode="auto">
                      <a:xfrm>
                        <a:off x="0" y="0"/>
                        <a:ext cx="2075180" cy="944245"/>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163.4pt;height:74.3pt;mso-wrap-distance-left:0.0pt;mso-wrap-distance-top:0.0pt;mso-wrap-distance-right:0.0pt;mso-wrap-distance-bottom:0.0pt;" stroked="f">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12A67"/>
    <w:multiLevelType w:val="hybridMultilevel"/>
    <w:tmpl w:val="B8622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816"/>
    <w:rsid w:val="001478DD"/>
    <w:rsid w:val="00366909"/>
    <w:rsid w:val="003E1C0F"/>
    <w:rsid w:val="004323DB"/>
    <w:rsid w:val="005711A2"/>
    <w:rsid w:val="005B7DB0"/>
    <w:rsid w:val="00670DF6"/>
    <w:rsid w:val="0082768D"/>
    <w:rsid w:val="008D2AC9"/>
    <w:rsid w:val="0099770C"/>
    <w:rsid w:val="009B61A7"/>
    <w:rsid w:val="009C2D2E"/>
    <w:rsid w:val="00B56B3A"/>
    <w:rsid w:val="00B83124"/>
    <w:rsid w:val="00D06A4D"/>
    <w:rsid w:val="00D26D9C"/>
    <w:rsid w:val="00D65816"/>
    <w:rsid w:val="00E757B2"/>
    <w:rsid w:val="00E76FA3"/>
    <w:rsid w:val="00F65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FAE5"/>
  <w15:docId w15:val="{26FDC72A-B89E-C44F-89C9-B206C230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character" w:styleId="Lienhypertexte">
    <w:name w:val="Hyperlink"/>
    <w:basedOn w:val="Policepardfaut"/>
    <w:uiPriority w:val="99"/>
    <w:unhideWhenUsed/>
    <w:rPr>
      <w:color w:val="0563C1" w:themeColor="hyperlink"/>
      <w:u w:val="single"/>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page">
    <w:name w:val="page number"/>
    <w:basedOn w:val="Policepardfaut"/>
    <w:uiPriority w:val="99"/>
    <w:semiHidden/>
    <w:unhideWhenUsed/>
  </w:style>
  <w:style w:type="character" w:styleId="Mentionnonrsolue">
    <w:name w:val="Unresolved Mention"/>
    <w:basedOn w:val="Policepardfaut"/>
    <w:uiPriority w:val="99"/>
    <w:semiHidden/>
    <w:unhideWhenUsed/>
    <w:rPr>
      <w:color w:val="605E5C"/>
      <w:shd w:val="clear" w:color="auto" w:fill="E1DFDD"/>
    </w:rPr>
  </w:style>
  <w:style w:type="table" w:styleId="Grilledutableau">
    <w:name w:val="Table Grid"/>
    <w:basedOn w:val="TableauNormal"/>
    <w:uiPriority w:val="39"/>
    <w:pPr>
      <w:spacing w:after="0" w:line="240" w:lineRule="auto"/>
    </w:pPr>
    <w:rPr>
      <w:rFonts w:eastAsia="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Pr>
      <w:rFonts w:ascii="Times New Roman" w:hAnsi="Times New Roman" w:cs="Times New Roman"/>
      <w:sz w:val="18"/>
      <w:szCs w:val="18"/>
    </w:rPr>
  </w:style>
  <w:style w:type="paragraph" w:styleId="Rvision">
    <w:name w:val="Revision"/>
    <w:hidden/>
    <w:uiPriority w:val="99"/>
    <w:semiHidden/>
    <w:rsid w:val="003E1C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pegase@univ-grenoble-alpes.fr" TargetMode="External"/><Relationship Id="rId1" Type="http://schemas.openxmlformats.org/officeDocument/2006/relationships/hyperlink" Target="mailto:herve.gaussier@univ-grenoble-alpes.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471</Words>
  <Characters>2594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Tognarelli Frederique</dc:creator>
  <cp:keywords/>
  <dc:description/>
  <cp:lastModifiedBy>AURELIE BOYER</cp:lastModifiedBy>
  <cp:revision>15</cp:revision>
  <dcterms:created xsi:type="dcterms:W3CDTF">2021-11-07T16:46:00Z</dcterms:created>
  <dcterms:modified xsi:type="dcterms:W3CDTF">2023-06-19T09:12:00Z</dcterms:modified>
</cp:coreProperties>
</file>